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65" w:rsidRPr="00A55A4B" w:rsidRDefault="00F55551" w:rsidP="00A55A4B">
      <w:pPr>
        <w:rPr>
          <w:color w:val="0D0D0D" w:themeColor="text1" w:themeTint="F2"/>
        </w:rPr>
      </w:pPr>
      <w:r>
        <w:rPr>
          <w:noProof/>
          <w:lang w:eastAsia="en-GB"/>
        </w:rPr>
        <w:drawing>
          <wp:inline distT="0" distB="0" distL="0" distR="0">
            <wp:extent cx="5731510" cy="4298950"/>
            <wp:effectExtent l="19050" t="0" r="2540" b="0"/>
            <wp:docPr id="1" name="Picture 0" descr="filey zones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y zones 0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E65" w:rsidRPr="00A55A4B" w:rsidSect="00797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46" w:rsidRDefault="00446046" w:rsidP="00A55A4B">
      <w:pPr>
        <w:spacing w:after="0" w:line="240" w:lineRule="auto"/>
      </w:pPr>
      <w:r>
        <w:separator/>
      </w:r>
    </w:p>
  </w:endnote>
  <w:endnote w:type="continuationSeparator" w:id="0">
    <w:p w:rsidR="00446046" w:rsidRDefault="00446046" w:rsidP="00A5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16" w:rsidRDefault="00DF3E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16" w:rsidRDefault="00DF3E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16" w:rsidRDefault="00DF3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46" w:rsidRDefault="00446046" w:rsidP="00A55A4B">
      <w:pPr>
        <w:spacing w:after="0" w:line="240" w:lineRule="auto"/>
      </w:pPr>
      <w:r>
        <w:separator/>
      </w:r>
    </w:p>
  </w:footnote>
  <w:footnote w:type="continuationSeparator" w:id="0">
    <w:p w:rsidR="00446046" w:rsidRDefault="00446046" w:rsidP="00A5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16" w:rsidRDefault="00DF3E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BB" w:rsidRDefault="009F64BB" w:rsidP="00A55A4B">
    <w:pPr>
      <w:rPr>
        <w:rFonts w:cs="Browallia New"/>
        <w:b/>
      </w:rPr>
    </w:pPr>
  </w:p>
  <w:p w:rsidR="00A55A4B" w:rsidRDefault="00A55A4B" w:rsidP="00A55A4B">
    <w:pPr>
      <w:rPr>
        <w:rFonts w:cs="Browallia New"/>
        <w:b/>
      </w:rPr>
    </w:pPr>
    <w:r>
      <w:rPr>
        <w:rFonts w:cs="Browallia New"/>
        <w:b/>
      </w:rPr>
      <w:t>John Mook</w:t>
    </w:r>
  </w:p>
  <w:p w:rsidR="00A55A4B" w:rsidRDefault="00A55A4B" w:rsidP="00A55A4B">
    <w:pPr>
      <w:rPr>
        <w:rFonts w:cs="Browallia New"/>
        <w:b/>
      </w:rPr>
    </w:pPr>
    <w:r>
      <w:rPr>
        <w:rFonts w:cs="Browallia New"/>
        <w:b/>
      </w:rPr>
      <w:t>Representor Number ID853475</w:t>
    </w:r>
  </w:p>
  <w:p w:rsidR="00A55A4B" w:rsidRDefault="00A55A4B" w:rsidP="00A55A4B">
    <w:pPr>
      <w:rPr>
        <w:rFonts w:cs="Browallia New"/>
        <w:b/>
      </w:rPr>
    </w:pPr>
    <w:r>
      <w:rPr>
        <w:rFonts w:cs="Browallia New"/>
        <w:b/>
      </w:rPr>
      <w:t>Ref: Council Response EX15R</w:t>
    </w:r>
  </w:p>
  <w:p w:rsidR="00A55A4B" w:rsidRDefault="00A55A4B" w:rsidP="00A55A4B">
    <w:pPr>
      <w:rPr>
        <w:rFonts w:cs="Browallia New"/>
        <w:b/>
      </w:rPr>
    </w:pPr>
    <w:r>
      <w:rPr>
        <w:rFonts w:cs="Browallia New"/>
        <w:b/>
      </w:rPr>
      <w:t>Church Cliff Drive, Filey – SiteHA23 (Flooding Information).</w:t>
    </w:r>
  </w:p>
  <w:p w:rsidR="009F64BB" w:rsidRDefault="009F64BB" w:rsidP="00A55A4B">
    <w:pPr>
      <w:rPr>
        <w:rFonts w:cs="Browallia New"/>
        <w:b/>
      </w:rPr>
    </w:pPr>
    <w:r>
      <w:rPr>
        <w:rFonts w:cs="Browallia New"/>
        <w:b/>
      </w:rPr>
      <w:t xml:space="preserve">Council </w:t>
    </w:r>
    <w:r w:rsidR="00A97F4C">
      <w:rPr>
        <w:rFonts w:cs="Browallia New"/>
        <w:b/>
      </w:rPr>
      <w:t>Response: Map</w:t>
    </w:r>
    <w:r>
      <w:rPr>
        <w:rFonts w:cs="Browallia New"/>
        <w:b/>
      </w:rPr>
      <w:t xml:space="preserve"> 6.3 shows a high level section and shows a diamond denoting ‘reported surface water flooding’ in the vicinity of Filey but it is impossible to determine a precise location at at that scale of </w:t>
    </w:r>
    <w:r w:rsidR="00A97F4C">
      <w:rPr>
        <w:rFonts w:cs="Browallia New"/>
        <w:b/>
      </w:rPr>
      <w:t>map. The</w:t>
    </w:r>
    <w:r>
      <w:rPr>
        <w:rFonts w:cs="Browallia New"/>
        <w:b/>
      </w:rPr>
      <w:t xml:space="preserve"> assertion that this </w:t>
    </w:r>
    <w:r w:rsidR="00A97F4C">
      <w:rPr>
        <w:rFonts w:cs="Browallia New"/>
        <w:b/>
      </w:rPr>
      <w:t>map (</w:t>
    </w:r>
    <w:r>
      <w:rPr>
        <w:rFonts w:cs="Browallia New"/>
        <w:b/>
      </w:rPr>
      <w:t>6.3) demonstrates that ’the site’ is an area of risk of surface water flooding is therefore incorrect.</w:t>
    </w:r>
  </w:p>
  <w:p w:rsidR="00A55A4B" w:rsidRDefault="00B1690E">
    <w:pPr>
      <w:pStyle w:val="Header"/>
    </w:pPr>
    <w:r>
      <w:t>However superimpose map 6.3.7 of the SFRA over the top</w:t>
    </w:r>
    <w:r w:rsidR="00A34940">
      <w:t xml:space="preserve"> of map 6.3</w:t>
    </w:r>
    <w:r>
      <w:t xml:space="preserve"> using the same scale,</w:t>
    </w:r>
  </w:p>
  <w:p w:rsidR="00A34940" w:rsidRDefault="00A34940">
    <w:pPr>
      <w:pStyle w:val="Header"/>
    </w:pPr>
    <w:r>
      <w:t>And this does give a precise location, therefore it is correct</w:t>
    </w:r>
  </w:p>
  <w:p w:rsidR="00A34940" w:rsidRDefault="00A34940">
    <w:pPr>
      <w:pStyle w:val="Header"/>
    </w:pPr>
    <w:r>
      <w:t>Map 11.11 is a totally different map.</w:t>
    </w:r>
  </w:p>
  <w:p w:rsidR="00B1690E" w:rsidRDefault="00B1690E">
    <w:pPr>
      <w:pStyle w:val="Header"/>
    </w:pPr>
    <w:r>
      <w:t xml:space="preserve">The legends show the </w:t>
    </w:r>
    <w:r w:rsidR="00A97F4C">
      <w:t>area to</w:t>
    </w:r>
    <w:r w:rsidR="00A34940">
      <w:t xml:space="preserve"> cover proposed site </w:t>
    </w:r>
    <w:r w:rsidR="00957E47">
      <w:t>HA23, and</w:t>
    </w:r>
    <w:r w:rsidR="0091320A">
      <w:t xml:space="preserve"> identifies</w:t>
    </w:r>
    <w:r>
      <w:t xml:space="preserve"> reported surface water runoff flooding and reported sewer flooding </w:t>
    </w:r>
    <w:r w:rsidR="00A34940">
      <w:t xml:space="preserve">in the </w:t>
    </w:r>
    <w:r>
      <w:t xml:space="preserve">area </w:t>
    </w:r>
  </w:p>
  <w:p w:rsidR="00B1690E" w:rsidRDefault="00B1690E">
    <w:pPr>
      <w:pStyle w:val="Header"/>
    </w:pPr>
    <w:r>
      <w:t>Diamond in green = Reported surface water runoff flooding</w:t>
    </w:r>
  </w:p>
  <w:p w:rsidR="00B1690E" w:rsidRDefault="00A25A19">
    <w:pPr>
      <w:pStyle w:val="Header"/>
    </w:pPr>
    <w:r>
      <w:t>Star in pink             = Reported sewer flooding</w:t>
    </w:r>
  </w:p>
  <w:p w:rsidR="00A25A19" w:rsidRDefault="00A25A19">
    <w:pPr>
      <w:pStyle w:val="Header"/>
    </w:pPr>
  </w:p>
  <w:p w:rsidR="00A25A19" w:rsidRDefault="00A25A19">
    <w:pPr>
      <w:pStyle w:val="Header"/>
    </w:pPr>
    <w:r>
      <w:t>Surface water flooding</w:t>
    </w:r>
    <w:r w:rsidR="00DE426C">
      <w:t xml:space="preserve"> and sewer flooding</w:t>
    </w:r>
    <w:r>
      <w:t xml:space="preserve"> in this area contributed to the internal flooding of properties in Church Cliff Farm as identified in the ‘location of incidents’ Atkins map –Filey Town Flooding Investigation 5002531/WA/FO17</w:t>
    </w:r>
    <w:r w:rsidR="00A97F4C">
      <w:t>.see my submission to the proposed plan stage Appendix A6.</w:t>
    </w:r>
  </w:p>
  <w:p w:rsidR="00A34940" w:rsidRDefault="00A34940">
    <w:pPr>
      <w:pStyle w:val="Header"/>
    </w:pPr>
    <w:r>
      <w:t>The storm</w:t>
    </w:r>
    <w:r w:rsidR="0091320A">
      <w:t xml:space="preserve"> </w:t>
    </w:r>
    <w:r>
      <w:t xml:space="preserve">water and sewer drainage system along Church Cliff Drive still has issues with its </w:t>
    </w:r>
    <w:r w:rsidR="0091320A">
      <w:t>function, dra</w:t>
    </w:r>
    <w:r w:rsidR="00DF3E16">
      <w:t>inage engineers have attended C</w:t>
    </w:r>
    <w:r w:rsidR="0091320A">
      <w:t xml:space="preserve">hurch Cliff Drive four times over the month of August 2016 on </w:t>
    </w:r>
  </w:p>
  <w:p w:rsidR="0091320A" w:rsidRDefault="0091320A">
    <w:pPr>
      <w:pStyle w:val="Header"/>
    </w:pPr>
    <w:r>
      <w:t>10/8, 16/8, 19/8 and 22/8.A Yorkshire water engineer told me blo</w:t>
    </w:r>
    <w:r w:rsidR="00957E47">
      <w:t xml:space="preserve">ckages are </w:t>
    </w:r>
    <w:r w:rsidR="00DF3E16">
      <w:t>occurring</w:t>
    </w:r>
    <w:r w:rsidR="00957E47">
      <w:t xml:space="preserve"> regularly and cause cross</w:t>
    </w:r>
    <w:r>
      <w:t xml:space="preserve"> contaminatio</w:t>
    </w:r>
    <w:r w:rsidR="00957E47">
      <w:t>n</w:t>
    </w:r>
    <w:r>
      <w:t xml:space="preserve"> </w:t>
    </w:r>
    <w:r w:rsidR="00957E47">
      <w:t>from sewer to surface water runoff drain.</w:t>
    </w:r>
  </w:p>
  <w:p w:rsidR="0091320A" w:rsidRDefault="009132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16" w:rsidRDefault="00DF3E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551"/>
    <w:rsid w:val="001F6C87"/>
    <w:rsid w:val="00377571"/>
    <w:rsid w:val="003A5254"/>
    <w:rsid w:val="00446046"/>
    <w:rsid w:val="00557A75"/>
    <w:rsid w:val="00797E65"/>
    <w:rsid w:val="00824089"/>
    <w:rsid w:val="00876C3A"/>
    <w:rsid w:val="008C427C"/>
    <w:rsid w:val="0091320A"/>
    <w:rsid w:val="00953F48"/>
    <w:rsid w:val="00957E47"/>
    <w:rsid w:val="009F64BB"/>
    <w:rsid w:val="00A25A19"/>
    <w:rsid w:val="00A34940"/>
    <w:rsid w:val="00A55A4B"/>
    <w:rsid w:val="00A97F4C"/>
    <w:rsid w:val="00AD4549"/>
    <w:rsid w:val="00B1690E"/>
    <w:rsid w:val="00D612E5"/>
    <w:rsid w:val="00DE426C"/>
    <w:rsid w:val="00DF3E16"/>
    <w:rsid w:val="00F5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A4B"/>
  </w:style>
  <w:style w:type="paragraph" w:styleId="Footer">
    <w:name w:val="footer"/>
    <w:basedOn w:val="Normal"/>
    <w:link w:val="FooterChar"/>
    <w:uiPriority w:val="99"/>
    <w:semiHidden/>
    <w:unhideWhenUsed/>
    <w:rsid w:val="00A5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11</cp:revision>
  <dcterms:created xsi:type="dcterms:W3CDTF">2016-09-07T21:08:00Z</dcterms:created>
  <dcterms:modified xsi:type="dcterms:W3CDTF">2016-09-08T07:02:00Z</dcterms:modified>
</cp:coreProperties>
</file>